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6C" w:rsidRPr="00FD1CE9" w:rsidRDefault="00EC5B6C" w:rsidP="00EC5B6C">
      <w:pPr>
        <w:pStyle w:val="berschrift3"/>
        <w:tabs>
          <w:tab w:val="left" w:pos="0"/>
          <w:tab w:val="left" w:pos="10490"/>
        </w:tabs>
        <w:ind w:right="706"/>
        <w:rPr>
          <w:rFonts w:ascii="Arial Narrow" w:hAnsi="Arial Narrow"/>
          <w:color w:val="000000"/>
        </w:rPr>
      </w:pPr>
      <w:r w:rsidRPr="00FD1CE9">
        <w:rPr>
          <w:rFonts w:ascii="Arial Narrow" w:hAnsi="Arial Narrow"/>
          <w:color w:val="000000"/>
        </w:rPr>
        <w:t>Die Jugendprogramme der deutschen Lions</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 xml:space="preserve">„Stark fürs Leben – Lebenskompetenzen fördern in Kindergarten, Schule und Ausbildung“ lautet das Motto der Jugendprogramme der Deutschen Lions. Unter dem Logo des blauen Schirms haben sich die Programme Kindergarten </w:t>
      </w:r>
      <w:r w:rsidRPr="00EC5B6C">
        <w:rPr>
          <w:rFonts w:ascii="Arial Narrow" w:hAnsi="Arial Narrow" w:cs="Arial"/>
          <w:i/>
          <w:color w:val="000000"/>
          <w:sz w:val="20"/>
        </w:rPr>
        <w:t xml:space="preserve">plus, </w:t>
      </w:r>
      <w:r w:rsidRPr="00EC5B6C">
        <w:rPr>
          <w:rFonts w:ascii="Arial Narrow" w:hAnsi="Arial Narrow" w:cs="Arial"/>
          <w:color w:val="000000"/>
          <w:sz w:val="20"/>
        </w:rPr>
        <w:t xml:space="preserve">Klasse2000 und Lions-Quest „Erwachsen werden“ und „Erwachsen handeln“ sowie der Lions Youth Exchange zusammengeschlossen. Die Jugendprogramme unter dem Schirm „Stark fürs Leben“ sind die größte </w:t>
      </w:r>
      <w:proofErr w:type="spellStart"/>
      <w:r w:rsidRPr="00EC5B6C">
        <w:rPr>
          <w:rFonts w:ascii="Arial Narrow" w:hAnsi="Arial Narrow" w:cs="Arial"/>
          <w:color w:val="000000"/>
          <w:sz w:val="20"/>
        </w:rPr>
        <w:t>Activity</w:t>
      </w:r>
      <w:proofErr w:type="spellEnd"/>
      <w:r w:rsidRPr="00EC5B6C">
        <w:rPr>
          <w:rFonts w:ascii="Arial Narrow" w:hAnsi="Arial Narrow" w:cs="Arial"/>
          <w:color w:val="000000"/>
          <w:sz w:val="20"/>
        </w:rPr>
        <w:t xml:space="preserve"> der Lions in und für Deutschland.</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 xml:space="preserve">Lions Clubs International hat weltweit das Ziel, für die bürgerliche, kulturelle, soziale und allgemeine Entwicklung der Gesellschaft einzutreten. Eine besondere Bedeutung kommt dabei der Bildung und Erziehung von Kindern und Jugendlichen zu. Sie sind die Träger der Gesellschaft in der Zukunft. Nur wenn sie ausreichende Kompetenzen besitzen und ihnen Chancen geboten werden, können sie ihr Leben in Verantwortung für sich und andere gestalten. </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 xml:space="preserve">Die Lions Clubs in Deutschland unterstützen daher mit den Jugendprogrammen Kindergarten </w:t>
      </w:r>
      <w:r w:rsidRPr="00EC5B6C">
        <w:rPr>
          <w:rFonts w:ascii="Arial Narrow" w:hAnsi="Arial Narrow" w:cs="Arial"/>
          <w:i/>
          <w:color w:val="000000"/>
          <w:sz w:val="20"/>
        </w:rPr>
        <w:t>plus</w:t>
      </w:r>
      <w:r w:rsidRPr="00EC5B6C">
        <w:rPr>
          <w:rFonts w:ascii="Arial Narrow" w:hAnsi="Arial Narrow" w:cs="Arial"/>
          <w:color w:val="000000"/>
          <w:sz w:val="20"/>
        </w:rPr>
        <w:t xml:space="preserve">, Klasse2000 und Lions-Quest „Erwachsen werden“ und „Erwachsen handeln“ sowie dem Lions Youth Exchange die Persönlichkeitsentwicklung von Kindern, Jugendlichen und jungen Erwachsenen. Die Programme sind sehr erfolgreich: Bis Mitte 2009 nahmen 60.000 Lehrkräfte und Schul-Sozialpädagogen der Sekundarstufe I an einem Lions Quest „Erwachsen werden“-Einführungsseminar teil. 1,2 Millionen Kinder haben schon bei Klasse2000 mitgemacht und an Kindergarten </w:t>
      </w:r>
      <w:r w:rsidRPr="00EC5B6C">
        <w:rPr>
          <w:rFonts w:ascii="Arial Narrow" w:hAnsi="Arial Narrow" w:cs="Arial"/>
          <w:i/>
          <w:color w:val="000000"/>
          <w:sz w:val="20"/>
        </w:rPr>
        <w:t>plus</w:t>
      </w:r>
      <w:r w:rsidRPr="00EC5B6C">
        <w:rPr>
          <w:rFonts w:ascii="Arial Narrow" w:hAnsi="Arial Narrow" w:cs="Arial"/>
          <w:color w:val="000000"/>
          <w:sz w:val="20"/>
        </w:rPr>
        <w:t xml:space="preserve"> beteiligten sich in kurzer Zeit mehr als 300 Einrichtungen. </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 xml:space="preserve">Die drei Programme beziehen sich auf die wichtigsten Bildungsstufen der jungen Menschen – Kindergarten, Schule und Ausbildung – und bauen altersmäßig aufeinander auf. </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 xml:space="preserve">Gemeinsames Ziel ist die Förderung von Lebenskompetenzen (Life Skills) und die Prävention von Fehlentwicklungen, wie Sucht und Gewalt, durch Stärkung der Persönlichkeit. Alle drei Programme gehen von einem ganzheitlichen Gesundheits- und Bildungsverständnis aus, entsprechend den in der Kinderrechtskonvention der Vereinten Nationen und der Ottawa-Charta der Weltgesundheitsorganisation (WHO) niedergelegten internationalen Standards. </w:t>
      </w: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Gesundheit wird demnach verstanden als ein Zustand körperlichen, seelischen, geistigen und sozialen Wohlbefindens. Bildung zielt in erster Linie darauf, die Persönlichkeitsbildung des Kindes voll zur Entfaltung zu bringen.</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Zu den wichtigsten durch die Programme geförderten Kompetenzen gehören die Selbst- und Fremdwahrnehmung, der angemessene Umgang mit Gefühlen, das Einfühlungsvermögen (Empathie), die Kommunikationsfähigkeit, die Beziehungs- und Entscheidungskompetenz, kritisches und kreatives Denken sowie die Fähigkeit zu Problemlösung und Stressbewältigung.</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 w:val="left" w:pos="10490"/>
        </w:tabs>
        <w:ind w:right="706"/>
        <w:rPr>
          <w:rFonts w:ascii="Arial Narrow" w:hAnsi="Arial Narrow" w:cs="Arial"/>
          <w:color w:val="000000"/>
          <w:sz w:val="20"/>
        </w:rPr>
      </w:pPr>
      <w:r w:rsidRPr="00EC5B6C">
        <w:rPr>
          <w:rFonts w:ascii="Arial Narrow" w:hAnsi="Arial Narrow" w:cs="Arial"/>
          <w:color w:val="000000"/>
          <w:sz w:val="20"/>
        </w:rPr>
        <w:t>Neben der Förderung jedes einzelnen jungen Menschen zielen die Programme auf die Förderung eines positiven Klassen- bzw. Gruppenklimas. Durch die Programme werden somit auch wichtige Beiträge zur Verbesserung der Lernbedingungen in der Schule und damit der Lehrer-Schülergesundheit und der Vermittlung von Werten geleistet.</w:t>
      </w:r>
    </w:p>
    <w:p w:rsidR="00EC5B6C" w:rsidRPr="00EC5B6C" w:rsidRDefault="00EC5B6C" w:rsidP="00EC5B6C">
      <w:pPr>
        <w:tabs>
          <w:tab w:val="left" w:pos="0"/>
          <w:tab w:val="left" w:pos="10490"/>
        </w:tabs>
        <w:ind w:right="706"/>
        <w:rPr>
          <w:rFonts w:ascii="Arial Narrow" w:hAnsi="Arial Narrow" w:cs="Arial"/>
          <w:color w:val="000000"/>
          <w:sz w:val="20"/>
        </w:rPr>
      </w:pPr>
    </w:p>
    <w:p w:rsidR="00EC5B6C" w:rsidRPr="00EC5B6C" w:rsidRDefault="00EC5B6C" w:rsidP="00EC5B6C">
      <w:pPr>
        <w:tabs>
          <w:tab w:val="left" w:pos="0"/>
        </w:tabs>
        <w:rPr>
          <w:rFonts w:ascii="Arial Narrow" w:hAnsi="Arial Narrow" w:cs="Arial"/>
          <w:color w:val="000000"/>
          <w:sz w:val="20"/>
          <w:lang w:eastAsia="en-US" w:bidi="de-DE"/>
        </w:rPr>
      </w:pPr>
      <w:r w:rsidRPr="00EC5B6C">
        <w:rPr>
          <w:rFonts w:ascii="Arial Narrow" w:hAnsi="Arial Narrow" w:cs="Arial"/>
          <w:color w:val="000000"/>
          <w:sz w:val="20"/>
        </w:rPr>
        <w:t>Weitere Informationen: www.kindergartenplus.de; www.klasse2000.de; www.lions-quest.de, www.lions-youthexchange.de</w:t>
      </w:r>
    </w:p>
    <w:p w:rsidR="003B3BCB" w:rsidRPr="00EC5B6C" w:rsidRDefault="003B3BCB" w:rsidP="00EC5B6C">
      <w:pPr>
        <w:tabs>
          <w:tab w:val="left" w:pos="0"/>
          <w:tab w:val="left" w:pos="851"/>
        </w:tabs>
        <w:ind w:right="990"/>
        <w:outlineLvl w:val="0"/>
        <w:rPr>
          <w:rFonts w:ascii="Arial Narrow" w:hAnsi="Arial Narrow" w:cs="Arial"/>
          <w:sz w:val="20"/>
        </w:rPr>
      </w:pPr>
      <w:bookmarkStart w:id="0" w:name="_GoBack"/>
      <w:bookmarkEnd w:id="0"/>
    </w:p>
    <w:sectPr w:rsidR="003B3BCB" w:rsidRPr="00EC5B6C" w:rsidSect="00D17577">
      <w:headerReference w:type="default" r:id="rId7"/>
      <w:footerReference w:type="default" r:id="rId8"/>
      <w:headerReference w:type="first" r:id="rId9"/>
      <w:footerReference w:type="first" r:id="rId10"/>
      <w:pgSz w:w="11906" w:h="16838" w:code="9"/>
      <w:pgMar w:top="0" w:right="1133" w:bottom="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DC" w:rsidRDefault="002137DC">
      <w:r>
        <w:separator/>
      </w:r>
    </w:p>
  </w:endnote>
  <w:endnote w:type="continuationSeparator" w:id="0">
    <w:p w:rsidR="002137DC" w:rsidRDefault="0021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rmond (W1)">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9100FA">
    <w:pPr>
      <w:tabs>
        <w:tab w:val="center" w:pos="5669"/>
      </w:tabs>
    </w:pPr>
    <w:r w:rsidRPr="00604EB4">
      <w:tab/>
    </w:r>
  </w:p>
  <w:p w:rsidR="006E33F5" w:rsidRDefault="00FD1CE9" w:rsidP="009100FA">
    <w:pPr>
      <w:tabs>
        <w:tab w:val="center" w:pos="566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10" w:rsidRDefault="00DD6E10" w:rsidP="00EC5B6C">
    <w:pPr>
      <w:rPr>
        <w:rFonts w:cs="Arial"/>
        <w:color w:val="000000"/>
        <w:sz w:val="20"/>
        <w:lang w:eastAsia="en-US" w:bidi="de-DE"/>
      </w:rPr>
    </w:pPr>
    <w:r w:rsidRPr="00DD6E10">
      <w:rPr>
        <w:rFonts w:cs="Arial"/>
        <w:color w:val="000000"/>
        <w:sz w:val="20"/>
        <w:lang w:eastAsia="en-US" w:bidi="de-DE"/>
      </w:rPr>
      <w:t>LIONS CLUBS INTERNATIONAL (LCI) ist mit über 1,</w:t>
    </w:r>
    <w:r w:rsidRPr="00EC5B6C">
      <w:rPr>
        <w:rFonts w:cs="Arial"/>
        <w:color w:val="000000"/>
        <w:sz w:val="20"/>
        <w:lang w:eastAsia="en-US" w:bidi="de-DE"/>
      </w:rPr>
      <w:t>4</w:t>
    </w:r>
    <w:r w:rsidRPr="00DD6E10">
      <w:rPr>
        <w:rFonts w:cs="Arial"/>
        <w:color w:val="000000"/>
        <w:sz w:val="20"/>
        <w:lang w:eastAsia="en-US" w:bidi="de-DE"/>
      </w:rPr>
      <w:t xml:space="preserve"> Millionen Mitgliedern weltweit e</w:t>
    </w:r>
    <w:r w:rsidRPr="00EC5B6C">
      <w:rPr>
        <w:rFonts w:cs="Arial"/>
        <w:color w:val="000000"/>
        <w:sz w:val="20"/>
        <w:lang w:eastAsia="en-US" w:bidi="de-DE"/>
      </w:rPr>
      <w:t>ine der größten Nichtregierungs</w:t>
    </w:r>
    <w:r w:rsidRPr="00DD6E10">
      <w:rPr>
        <w:rFonts w:cs="Arial"/>
        <w:color w:val="000000"/>
        <w:sz w:val="20"/>
        <w:lang w:eastAsia="en-US" w:bidi="de-DE"/>
      </w:rPr>
      <w:t xml:space="preserve">organisationen. Unter dem Motto „WE SERVE – wir dienen“ kümmern sich in Deutschland rund 52.000 </w:t>
    </w:r>
    <w:r w:rsidRPr="00DD6E10">
      <w:rPr>
        <w:rFonts w:cs="Arial"/>
        <w:noProof/>
        <w:color w:val="000000"/>
        <w:sz w:val="20"/>
      </w:rPr>
      <mc:AlternateContent>
        <mc:Choice Requires="wps">
          <w:drawing>
            <wp:anchor distT="0" distB="0" distL="114300" distR="114300" simplePos="0" relativeHeight="251668480" behindDoc="0" locked="0" layoutInCell="0" allowOverlap="1" wp14:anchorId="108EB27E" wp14:editId="4D62435F">
              <wp:simplePos x="0" y="0"/>
              <wp:positionH relativeFrom="column">
                <wp:posOffset>1225550</wp:posOffset>
              </wp:positionH>
              <wp:positionV relativeFrom="paragraph">
                <wp:posOffset>7646035</wp:posOffset>
              </wp:positionV>
              <wp:extent cx="5143500" cy="342900"/>
              <wp:effectExtent l="6350" t="6985" r="1270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DD6E10" w:rsidRDefault="00DD6E10" w:rsidP="00DD6E10">
                          <w:pPr>
                            <w:rPr>
                              <w:rFonts w:ascii="Garmond (W1)" w:hAnsi="Garmond (W1)"/>
                              <w:spacing w:val="4"/>
                              <w:sz w:val="14"/>
                            </w:rPr>
                          </w:pPr>
                          <w:r>
                            <w:rPr>
                              <w:rFonts w:ascii="Garmond (W1)" w:hAnsi="Garmond (W1)"/>
                              <w:spacing w:val="4"/>
                              <w:sz w:val="14"/>
                            </w:rPr>
                            <w:t>SEKRETARIAT LIONS CLUBS INTERNATIONAL MD  111, Bleichstraße 1-3, 65183 Wiesbaden</w:t>
                          </w:r>
                        </w:p>
                        <w:p w:rsidR="00DD6E10" w:rsidRDefault="00DD6E10" w:rsidP="00DD6E10">
                          <w:r>
                            <w:rPr>
                              <w:rFonts w:ascii="Garmond (W1)" w:hAnsi="Garmond (W1)"/>
                              <w:spacing w:val="4"/>
                              <w:sz w:val="14"/>
                            </w:rPr>
                            <w:t xml:space="preserve">Telefon: 06 11-99 154-45 Fax: 06 11-99 154-20 Internet: </w:t>
                          </w:r>
                          <w:hyperlink r:id="rId1"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EB27E" id="_x0000_t202" coordsize="21600,21600" o:spt="202" path="m,l,21600r21600,l21600,xe">
              <v:stroke joinstyle="miter"/>
              <v:path gradientshapeok="t" o:connecttype="rect"/>
            </v:shapetype>
            <v:shape id="Text Box 8" o:spid="_x0000_s1029" type="#_x0000_t202" style="position:absolute;margin-left:96.5pt;margin-top:602.05pt;width:4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x4KwIAAFc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" o:allowincell="f">
              <v:textbox>
                <w:txbxContent>
                  <w:p w:rsidR="00DD6E10" w:rsidRDefault="00DD6E10" w:rsidP="00DD6E10">
                    <w:pPr>
                      <w:rPr>
                        <w:rFonts w:ascii="Garmond (W1)" w:hAnsi="Garmond (W1)"/>
                        <w:spacing w:val="4"/>
                        <w:sz w:val="14"/>
                      </w:rPr>
                    </w:pPr>
                    <w:r>
                      <w:rPr>
                        <w:rFonts w:ascii="Garmond (W1)" w:hAnsi="Garmond (W1)"/>
                        <w:spacing w:val="4"/>
                        <w:sz w:val="14"/>
                      </w:rPr>
                      <w:t>SEKRETARIAT LIONS CLUBS INTERNATIONAL MD  111, Bleichstraße 1-3, 65183 Wiesbaden</w:t>
                    </w:r>
                  </w:p>
                  <w:p w:rsidR="00DD6E10" w:rsidRDefault="00DD6E10" w:rsidP="00DD6E10">
                    <w:r>
                      <w:rPr>
                        <w:rFonts w:ascii="Garmond (W1)" w:hAnsi="Garmond (W1)"/>
                        <w:spacing w:val="4"/>
                        <w:sz w:val="14"/>
                      </w:rPr>
                      <w:t xml:space="preserve">Telefon: 06 11-99 154-45 Fax: 06 11-99 154-20 Internet: </w:t>
                    </w:r>
                    <w:hyperlink r:id="rId2" w:history="1">
                      <w:r>
                        <w:rPr>
                          <w:rStyle w:val="Hyperlink"/>
                          <w:rFonts w:ascii="Garmond (W1)" w:hAnsi="Garmond (W1)"/>
                          <w:spacing w:val="4"/>
                          <w:sz w:val="14"/>
                        </w:rPr>
                        <w:t>www.lions.de</w:t>
                      </w:r>
                    </w:hyperlink>
                    <w:r>
                      <w:rPr>
                        <w:rFonts w:ascii="Garmond (W1)" w:hAnsi="Garmond (W1)"/>
                        <w:spacing w:val="4"/>
                        <w:sz w:val="14"/>
                      </w:rPr>
                      <w:t xml:space="preserve">  E-Mail: a.schauerte@lions-club.de</w:t>
                    </w:r>
                  </w:p>
                </w:txbxContent>
              </v:textbox>
            </v:shape>
          </w:pict>
        </mc:Fallback>
      </mc:AlternateContent>
    </w:r>
    <w:r w:rsidRPr="00DD6E10">
      <w:rPr>
        <w:rFonts w:cs="Arial"/>
        <w:color w:val="000000"/>
        <w:sz w:val="20"/>
        <w:lang w:eastAsia="en-US" w:bidi="de-DE"/>
      </w:rPr>
      <w:t xml:space="preserve">Lions ehrenamtlich in über 1.500 Clubs in ihren Gemeinden und weltweit um Menschen, die Hilfe benötigen. </w:t>
    </w:r>
  </w:p>
  <w:p w:rsidR="00FD1CE9" w:rsidRPr="00276C4C" w:rsidRDefault="00FD1CE9" w:rsidP="00FD1CE9">
    <w:pPr>
      <w:rPr>
        <w:rFonts w:cs="Arial"/>
        <w:color w:val="000000"/>
        <w:sz w:val="20"/>
        <w:lang w:eastAsia="en-US" w:bidi="de-DE"/>
      </w:rPr>
    </w:pPr>
    <w:r w:rsidRPr="00276C4C">
      <w:rPr>
        <w:rFonts w:cs="Arial"/>
        <w:color w:val="000000"/>
        <w:sz w:val="20"/>
        <w:lang w:eastAsia="en-US" w:bidi="de-DE"/>
      </w:rPr>
      <w:t>Pressesprecher: Ulrich Stoltenberg</w:t>
    </w:r>
    <w:r w:rsidRPr="00276C4C">
      <w:rPr>
        <w:rFonts w:cs="Arial"/>
        <w:color w:val="000000"/>
        <w:sz w:val="20"/>
        <w:lang w:eastAsia="en-US" w:bidi="de-DE"/>
      </w:rPr>
      <w:tab/>
      <w:t>Deutz-Mülheimer Str. 227</w:t>
    </w:r>
    <w:r w:rsidRPr="00276C4C">
      <w:rPr>
        <w:rFonts w:cs="Arial"/>
        <w:color w:val="000000"/>
        <w:sz w:val="20"/>
        <w:lang w:eastAsia="en-US" w:bidi="de-DE"/>
      </w:rPr>
      <w:tab/>
      <w:t>Tel 0221-26007646</w:t>
    </w:r>
  </w:p>
  <w:p w:rsidR="00FD1CE9" w:rsidRPr="00DD6E10" w:rsidRDefault="00FD1CE9" w:rsidP="00EC5B6C">
    <w:pPr>
      <w:rPr>
        <w:rFonts w:cs="Arial"/>
        <w:color w:val="000000"/>
        <w:sz w:val="20"/>
        <w:lang w:eastAsia="en-US" w:bidi="de-DE"/>
      </w:rPr>
    </w:pPr>
    <w:r w:rsidRPr="00276C4C">
      <w:rPr>
        <w:rFonts w:cs="Arial"/>
        <w:color w:val="000000"/>
        <w:sz w:val="20"/>
        <w:lang w:eastAsia="en-US" w:bidi="de-DE"/>
      </w:rPr>
      <w:t>ulrich.stoltenberg@lions.de</w:t>
    </w:r>
    <w:r w:rsidRPr="00276C4C">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51063 Köln</w:t>
    </w:r>
    <w:r w:rsidRPr="00276C4C">
      <w:rPr>
        <w:rFonts w:cs="Arial"/>
        <w:color w:val="000000"/>
        <w:sz w:val="20"/>
        <w:lang w:eastAsia="en-US" w:bidi="de-DE"/>
      </w:rPr>
      <w:tab/>
    </w:r>
    <w:r>
      <w:rPr>
        <w:rFonts w:cs="Arial"/>
        <w:color w:val="000000"/>
        <w:sz w:val="20"/>
        <w:lang w:eastAsia="en-US" w:bidi="de-DE"/>
      </w:rPr>
      <w:tab/>
    </w:r>
    <w:r>
      <w:rPr>
        <w:rFonts w:cs="Arial"/>
        <w:color w:val="000000"/>
        <w:sz w:val="20"/>
        <w:lang w:eastAsia="en-US" w:bidi="de-DE"/>
      </w:rPr>
      <w:tab/>
    </w:r>
    <w:r w:rsidRPr="00276C4C">
      <w:rPr>
        <w:rFonts w:cs="Arial"/>
        <w:color w:val="000000"/>
        <w:sz w:val="20"/>
        <w:lang w:eastAsia="en-US" w:bidi="de-DE"/>
      </w:rPr>
      <w:t>Fax 0221-26007646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DC" w:rsidRDefault="002137DC">
      <w:r>
        <w:separator/>
      </w:r>
    </w:p>
  </w:footnote>
  <w:footnote w:type="continuationSeparator" w:id="0">
    <w:p w:rsidR="002137DC" w:rsidRDefault="00213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3B08D2">
    <w:pPr>
      <w:pStyle w:val="Kopfzeile"/>
      <w:shd w:val="clear" w:color="auto" w:fill="003399"/>
      <w:tabs>
        <w:tab w:val="left" w:pos="1950"/>
      </w:tabs>
      <w:ind w:left="-1560" w:right="-1133"/>
      <w:rPr>
        <w:b/>
        <w:sz w:val="36"/>
        <w:szCs w:val="36"/>
      </w:rPr>
    </w:pPr>
    <w:r w:rsidRPr="003B08D2">
      <w:t xml:space="preserve"> </w:t>
    </w:r>
    <w:r>
      <w:rPr>
        <w:b/>
        <w:sz w:val="36"/>
        <w:szCs w:val="36"/>
      </w:rPr>
      <w:tab/>
    </w:r>
    <w:r>
      <w:rPr>
        <w:b/>
        <w:sz w:val="36"/>
        <w:szCs w:val="36"/>
      </w:rPr>
      <w:tab/>
    </w:r>
  </w:p>
  <w:p w:rsidR="006E33F5" w:rsidRPr="00742FE5" w:rsidRDefault="00FD1CE9" w:rsidP="003B08D2">
    <w:pPr>
      <w:pStyle w:val="Kopfzeile"/>
      <w:shd w:val="clear" w:color="auto" w:fill="003399"/>
      <w:ind w:left="-1560" w:right="-1133"/>
      <w:jc w:val="center"/>
      <w:rPr>
        <w:b/>
        <w:sz w:val="32"/>
        <w:szCs w:val="32"/>
      </w:rPr>
    </w:pPr>
  </w:p>
  <w:p w:rsidR="006E33F5" w:rsidRDefault="00FD1CE9" w:rsidP="003B08D2">
    <w:pPr>
      <w:pStyle w:val="Kopfzeile"/>
      <w:shd w:val="clear" w:color="auto" w:fill="003399"/>
      <w:tabs>
        <w:tab w:val="clear" w:pos="9072"/>
        <w:tab w:val="right" w:pos="10773"/>
      </w:tabs>
      <w:ind w:left="-1560" w:right="-1133"/>
      <w:jc w:val="center"/>
      <w:rPr>
        <w:b/>
        <w:sz w:val="36"/>
        <w:szCs w:val="36"/>
      </w:rPr>
    </w:pPr>
  </w:p>
  <w:p w:rsidR="006E33F5" w:rsidRDefault="006136B9" w:rsidP="003B08D2">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rsidR="006E33F5" w:rsidRPr="001B3689" w:rsidRDefault="006136B9" w:rsidP="003B08D2">
    <w:pPr>
      <w:pStyle w:val="Kopfzeile"/>
      <w:tabs>
        <w:tab w:val="left" w:pos="426"/>
        <w:tab w:val="left" w:pos="6379"/>
        <w:tab w:val="left" w:pos="10915"/>
      </w:tabs>
      <w:spacing w:before="120"/>
      <w:ind w:right="-142"/>
      <w:rPr>
        <w:b/>
        <w:color w:val="FFFFFF"/>
        <w:sz w:val="32"/>
        <w:szCs w:val="32"/>
      </w:rPr>
    </w:pPr>
    <w:r>
      <w:rPr>
        <w:noProof/>
      </w:rPr>
      <mc:AlternateContent>
        <mc:Choice Requires="wps">
          <w:drawing>
            <wp:anchor distT="0" distB="0" distL="114300" distR="114300" simplePos="0" relativeHeight="251663360" behindDoc="0" locked="0" layoutInCell="1" allowOverlap="1" wp14:anchorId="601B6A3D" wp14:editId="16C7986E">
              <wp:simplePos x="0" y="0"/>
              <wp:positionH relativeFrom="column">
                <wp:posOffset>4164965</wp:posOffset>
              </wp:positionH>
              <wp:positionV relativeFrom="paragraph">
                <wp:posOffset>233680</wp:posOffset>
              </wp:positionV>
              <wp:extent cx="1257300" cy="457200"/>
              <wp:effectExtent l="0" t="0" r="0" b="0"/>
              <wp:wrapTight wrapText="bothSides">
                <wp:wrapPolygon edited="0">
                  <wp:start x="0" y="0"/>
                  <wp:lineTo x="0" y="20700"/>
                  <wp:lineTo x="21273" y="20700"/>
                  <wp:lineTo x="21273"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extLst>
                    </wps:spPr>
                    <wps:txbx>
                      <w:txbxContent>
                        <w:p w:rsidR="006E33F5" w:rsidRPr="00824661" w:rsidRDefault="006136B9" w:rsidP="003B08D2">
                          <w:pPr>
                            <w:rPr>
                              <w:color w:val="F9C31B"/>
                              <w:szCs w:val="18"/>
                            </w:rPr>
                          </w:pPr>
                          <w:r w:rsidRPr="00824661">
                            <w:rPr>
                              <w:color w:val="F9C31B"/>
                              <w:sz w:val="36"/>
                              <w:szCs w:val="36"/>
                            </w:rPr>
                            <w:t>We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6A3D" id="_x0000_t202" coordsize="21600,21600" o:spt="202" path="m,l,21600r21600,l21600,xe">
              <v:stroke joinstyle="miter"/>
              <v:path gradientshapeok="t" o:connecttype="rect"/>
            </v:shapetype>
            <v:shape id="Text Box 15" o:spid="_x0000_s1026" type="#_x0000_t202" style="position:absolute;margin-left:327.95pt;margin-top:18.4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" stroked="f">
              <v:textbox>
                <w:txbxContent>
                  <w:p w:rsidR="006E33F5" w:rsidRPr="00824661" w:rsidRDefault="006136B9" w:rsidP="003B08D2">
                    <w:pPr>
                      <w:rPr>
                        <w:color w:val="F9C31B"/>
                        <w:szCs w:val="18"/>
                      </w:rPr>
                    </w:pPr>
                    <w:r w:rsidRPr="00824661">
                      <w:rPr>
                        <w:color w:val="F9C31B"/>
                        <w:sz w:val="36"/>
                        <w:szCs w:val="36"/>
                      </w:rPr>
                      <w:t>We Serve</w:t>
                    </w:r>
                  </w:p>
                </w:txbxContent>
              </v:textbox>
              <w10:wrap type="tight"/>
            </v:shape>
          </w:pict>
        </mc:Fallback>
      </mc:AlternateContent>
    </w:r>
    <w:r>
      <w:rPr>
        <w:noProof/>
      </w:rPr>
      <w:drawing>
        <wp:anchor distT="0" distB="0" distL="114300" distR="114300" simplePos="0" relativeHeight="251662336" behindDoc="0" locked="0" layoutInCell="1" allowOverlap="1" wp14:anchorId="022F6784" wp14:editId="6FA2E53A">
          <wp:simplePos x="0" y="0"/>
          <wp:positionH relativeFrom="column">
            <wp:posOffset>5492115</wp:posOffset>
          </wp:positionH>
          <wp:positionV relativeFrom="paragraph">
            <wp:posOffset>119380</wp:posOffset>
          </wp:positionV>
          <wp:extent cx="631825" cy="591820"/>
          <wp:effectExtent l="0" t="0" r="3175" b="0"/>
          <wp:wrapTight wrapText="bothSides">
            <wp:wrapPolygon edited="0">
              <wp:start x="0" y="0"/>
              <wp:lineTo x="0" y="20395"/>
              <wp:lineTo x="20840" y="20395"/>
              <wp:lineTo x="20840" y="0"/>
              <wp:lineTo x="0" y="0"/>
            </wp:wrapPolygon>
          </wp:wrapTight>
          <wp:docPr id="2" name="Bild 2"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anchor>
      </w:drawing>
    </w:r>
    <w:r>
      <w:rPr>
        <w:b/>
        <w:color w:val="FFFFFF"/>
        <w:sz w:val="32"/>
        <w:szCs w:val="32"/>
      </w:rPr>
      <w:t xml:space="preserve"> </w:t>
    </w:r>
    <w:r>
      <w:rPr>
        <w:b/>
        <w:color w:val="FFFFFF"/>
        <w:sz w:val="32"/>
        <w:szCs w:val="32"/>
      </w:rPr>
      <w:tab/>
    </w:r>
    <w:r>
      <w:rPr>
        <w:b/>
        <w:color w:val="FFFFFF"/>
        <w:sz w:val="32"/>
        <w:szCs w:val="32"/>
      </w:rPr>
      <w:tab/>
    </w:r>
  </w:p>
  <w:p w:rsidR="006E33F5" w:rsidRPr="00255753" w:rsidRDefault="00FD1CE9" w:rsidP="003B08D2">
    <w:pPr>
      <w:pStyle w:val="Kopfzeile"/>
      <w:jc w:val="center"/>
      <w:rPr>
        <w:b/>
        <w:color w:val="FFFFFF"/>
        <w:sz w:val="18"/>
        <w:szCs w:val="18"/>
      </w:rPr>
    </w:pPr>
  </w:p>
  <w:p w:rsidR="006E33F5" w:rsidRDefault="006136B9" w:rsidP="003B08D2">
    <w:pPr>
      <w:pStyle w:val="Kopfzeile"/>
      <w:jc w:val="center"/>
      <w:rPr>
        <w:b/>
        <w:color w:val="FFFFFF"/>
        <w:sz w:val="36"/>
        <w:szCs w:val="36"/>
      </w:rPr>
    </w:pPr>
    <w:r>
      <w:rPr>
        <w:b/>
        <w:color w:val="FFFFFF"/>
        <w:sz w:val="36"/>
        <w:szCs w:val="36"/>
      </w:rPr>
      <w:t xml:space="preserve"> </w:t>
    </w:r>
  </w:p>
  <w:p w:rsidR="006E33F5" w:rsidRDefault="006136B9" w:rsidP="003B08D2">
    <w:pPr>
      <w:pStyle w:val="Kopfzeile"/>
      <w:jc w:val="center"/>
    </w:pPr>
    <w:r>
      <w:rPr>
        <w:noProof/>
      </w:rPr>
      <mc:AlternateContent>
        <mc:Choice Requires="wps">
          <w:drawing>
            <wp:anchor distT="4294967294" distB="4294967294" distL="114300" distR="114300" simplePos="0" relativeHeight="251661312" behindDoc="0" locked="0" layoutInCell="1" allowOverlap="1" wp14:anchorId="5740DDB4" wp14:editId="6E862811">
              <wp:simplePos x="0" y="0"/>
              <wp:positionH relativeFrom="page">
                <wp:posOffset>180340</wp:posOffset>
              </wp:positionH>
              <wp:positionV relativeFrom="page">
                <wp:posOffset>3560444</wp:posOffset>
              </wp:positionV>
              <wp:extent cx="107950" cy="0"/>
              <wp:effectExtent l="0" t="0" r="6350" b="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1D739" id="Gerade Verbindung 10"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" strokecolor="#f9c31b">
              <o:lock v:ext="edit" shapetype="f"/>
              <w10:wrap anchorx="page" anchory="page"/>
            </v:line>
          </w:pict>
        </mc:Fallback>
      </mc:AlternateContent>
    </w:r>
    <w:r>
      <w:t xml:space="preserve">- Seite </w:t>
    </w:r>
    <w:r>
      <w:fldChar w:fldCharType="begin"/>
    </w:r>
    <w:r>
      <w:instrText xml:space="preserve"> PAGE  \* MERGEFORMAT </w:instrText>
    </w:r>
    <w:r>
      <w:fldChar w:fldCharType="separate"/>
    </w:r>
    <w:r w:rsidR="00FD1CE9">
      <w:rPr>
        <w:noProof/>
      </w:rPr>
      <w:t>2</w:t>
    </w:r>
    <w:r>
      <w:rPr>
        <w:noProof/>
      </w:rPr>
      <w:fldChar w:fldCharType="end"/>
    </w:r>
    <w:r>
      <w:t xml:space="preserve"> - </w:t>
    </w:r>
  </w:p>
  <w:p w:rsidR="006E33F5" w:rsidRDefault="00FD1CE9" w:rsidP="003B08D2">
    <w:pPr>
      <w:pStyle w:val="Kopfzeile"/>
      <w:jc w:val="center"/>
    </w:pPr>
  </w:p>
  <w:p w:rsidR="006E33F5" w:rsidRPr="003B08D2" w:rsidRDefault="00FD1CE9" w:rsidP="003B08D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F5" w:rsidRDefault="006136B9" w:rsidP="00D86F8F">
    <w:pPr>
      <w:pStyle w:val="Kopfzeile"/>
      <w:shd w:val="clear" w:color="auto" w:fill="003399"/>
      <w:tabs>
        <w:tab w:val="left" w:pos="1950"/>
      </w:tabs>
      <w:ind w:left="-1560" w:right="-1133"/>
      <w:rPr>
        <w:b/>
        <w:sz w:val="36"/>
        <w:szCs w:val="36"/>
      </w:rPr>
    </w:pPr>
    <w:r>
      <w:rPr>
        <w:b/>
        <w:sz w:val="36"/>
        <w:szCs w:val="36"/>
      </w:rPr>
      <w:tab/>
    </w:r>
    <w:r>
      <w:rPr>
        <w:b/>
        <w:sz w:val="36"/>
        <w:szCs w:val="36"/>
      </w:rPr>
      <w:tab/>
    </w:r>
  </w:p>
  <w:p w:rsidR="006E33F5" w:rsidRPr="00742FE5" w:rsidRDefault="00FD1CE9" w:rsidP="00D86F8F">
    <w:pPr>
      <w:pStyle w:val="Kopfzeile"/>
      <w:shd w:val="clear" w:color="auto" w:fill="003399"/>
      <w:ind w:left="-1560" w:right="-1133"/>
      <w:jc w:val="center"/>
      <w:rPr>
        <w:b/>
        <w:sz w:val="32"/>
        <w:szCs w:val="32"/>
      </w:rPr>
    </w:pPr>
  </w:p>
  <w:p w:rsidR="006E33F5" w:rsidRDefault="00FD1CE9" w:rsidP="00D86F8F">
    <w:pPr>
      <w:pStyle w:val="Kopfzeile"/>
      <w:shd w:val="clear" w:color="auto" w:fill="003399"/>
      <w:tabs>
        <w:tab w:val="clear" w:pos="9072"/>
        <w:tab w:val="right" w:pos="10773"/>
      </w:tabs>
      <w:ind w:left="-1560" w:right="-1133"/>
      <w:jc w:val="center"/>
      <w:rPr>
        <w:b/>
        <w:sz w:val="36"/>
        <w:szCs w:val="36"/>
      </w:rPr>
    </w:pPr>
  </w:p>
  <w:p w:rsidR="006E33F5" w:rsidRDefault="006136B9" w:rsidP="00D86F8F">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rsidR="006E33F5" w:rsidRPr="001B3689" w:rsidRDefault="006136B9" w:rsidP="00AA22E1">
    <w:pPr>
      <w:pStyle w:val="Kopfzeile"/>
      <w:tabs>
        <w:tab w:val="left" w:pos="426"/>
        <w:tab w:val="left" w:pos="6379"/>
        <w:tab w:val="left" w:pos="10915"/>
      </w:tabs>
      <w:spacing w:before="120"/>
      <w:ind w:right="-142"/>
      <w:rPr>
        <w:b/>
        <w:color w:val="FFFFFF"/>
        <w:sz w:val="32"/>
        <w:szCs w:val="32"/>
      </w:rPr>
    </w:pPr>
    <w:r w:rsidRPr="00883FE1">
      <w:rPr>
        <w:noProof/>
      </w:rPr>
      <w:drawing>
        <wp:anchor distT="0" distB="0" distL="114300" distR="114300" simplePos="0" relativeHeight="251664384" behindDoc="0" locked="0" layoutInCell="1" allowOverlap="1" wp14:anchorId="2BBC00AC" wp14:editId="6672A0EC">
          <wp:simplePos x="0" y="0"/>
          <wp:positionH relativeFrom="column">
            <wp:posOffset>4549140</wp:posOffset>
          </wp:positionH>
          <wp:positionV relativeFrom="paragraph">
            <wp:posOffset>142240</wp:posOffset>
          </wp:positionV>
          <wp:extent cx="631825" cy="591820"/>
          <wp:effectExtent l="0" t="0" r="3175" b="0"/>
          <wp:wrapTight wrapText="bothSides">
            <wp:wrapPolygon edited="0">
              <wp:start x="0" y="0"/>
              <wp:lineTo x="0" y="20395"/>
              <wp:lineTo x="20840" y="20395"/>
              <wp:lineTo x="20840" y="0"/>
              <wp:lineTo x="0" y="0"/>
            </wp:wrapPolygon>
          </wp:wrapTight>
          <wp:docPr id="8" name="Bild 8"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14:anchorId="569460CA" wp14:editId="1552042C">
              <wp:simplePos x="0" y="0"/>
              <wp:positionH relativeFrom="column">
                <wp:posOffset>3213100</wp:posOffset>
              </wp:positionH>
              <wp:positionV relativeFrom="paragraph">
                <wp:posOffset>256540</wp:posOffset>
              </wp:positionV>
              <wp:extent cx="12573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ext uri="{FAA26D3D-D897-4be2-8F04-BA451C77F1D7}"/>
                        <a:ext uri="{C572A759-6A51-4108-AA02-DFA0A04FC94B}"/>
                      </a:extLst>
                    </wps:spPr>
                    <wps:txbx>
                      <w:txbxContent>
                        <w:p w:rsidR="006E33F5" w:rsidRPr="00824661" w:rsidRDefault="006136B9" w:rsidP="00883FE1">
                          <w:pPr>
                            <w:rPr>
                              <w:color w:val="F9C31B"/>
                              <w:szCs w:val="18"/>
                            </w:rPr>
                          </w:pPr>
                          <w:r w:rsidRPr="00824661">
                            <w:rPr>
                              <w:color w:val="F9C31B"/>
                              <w:sz w:val="36"/>
                              <w:szCs w:val="36"/>
                            </w:rPr>
                            <w:t>We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0CA" id="_x0000_t202" coordsize="21600,21600" o:spt="202" path="m,l,21600r21600,l21600,xe">
              <v:stroke joinstyle="miter"/>
              <v:path gradientshapeok="t" o:connecttype="rect"/>
            </v:shapetype>
            <v:shape id="_x0000_s1027" type="#_x0000_t202" style="position:absolute;margin-left:253pt;margin-top:20.2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" stroked="f">
              <v:textbox>
                <w:txbxContent>
                  <w:p w:rsidR="006E33F5" w:rsidRPr="00824661" w:rsidRDefault="006136B9" w:rsidP="00883FE1">
                    <w:pPr>
                      <w:rPr>
                        <w:color w:val="F9C31B"/>
                        <w:szCs w:val="18"/>
                      </w:rPr>
                    </w:pPr>
                    <w:r w:rsidRPr="00824661">
                      <w:rPr>
                        <w:color w:val="F9C31B"/>
                        <w:sz w:val="36"/>
                        <w:szCs w:val="36"/>
                      </w:rPr>
                      <w:t>We Serve</w:t>
                    </w:r>
                  </w:p>
                </w:txbxContent>
              </v:textbox>
            </v:shape>
          </w:pict>
        </mc:Fallback>
      </mc:AlternateContent>
    </w:r>
    <w:r w:rsidRPr="00883FE1">
      <w:rPr>
        <w:noProof/>
      </w:rPr>
      <w:drawing>
        <wp:anchor distT="0" distB="0" distL="114300" distR="114300" simplePos="0" relativeHeight="251666432" behindDoc="0" locked="0" layoutInCell="1" allowOverlap="1" wp14:anchorId="0676B6D9" wp14:editId="1351526A">
          <wp:simplePos x="0" y="0"/>
          <wp:positionH relativeFrom="column">
            <wp:posOffset>5425440</wp:posOffset>
          </wp:positionH>
          <wp:positionV relativeFrom="paragraph">
            <wp:posOffset>142240</wp:posOffset>
          </wp:positionV>
          <wp:extent cx="698500" cy="596900"/>
          <wp:effectExtent l="0" t="0" r="12700" b="12700"/>
          <wp:wrapTight wrapText="bothSides">
            <wp:wrapPolygon edited="0">
              <wp:start x="0" y="0"/>
              <wp:lineTo x="0" y="21140"/>
              <wp:lineTo x="21207" y="21140"/>
              <wp:lineTo x="2120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_logo.eps"/>
                  <pic:cNvPicPr/>
                </pic:nvPicPr>
                <pic:blipFill>
                  <a:blip r:embed="rId2">
                    <a:extLst>
                      <a:ext uri="{28A0092B-C50C-407E-A947-70E740481C1C}">
                        <a14:useLocalDpi xmlns:a14="http://schemas.microsoft.com/office/drawing/2010/main" val="0"/>
                      </a:ext>
                    </a:extLst>
                  </a:blip>
                  <a:stretch>
                    <a:fillRect/>
                  </a:stretch>
                </pic:blipFill>
                <pic:spPr>
                  <a:xfrm>
                    <a:off x="0" y="0"/>
                    <a:ext cx="698500"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b/>
        <w:color w:val="FFFFFF"/>
        <w:sz w:val="32"/>
        <w:szCs w:val="32"/>
      </w:rPr>
      <w:t xml:space="preserve"> </w:t>
    </w:r>
    <w:r>
      <w:rPr>
        <w:b/>
        <w:color w:val="FFFFFF"/>
        <w:sz w:val="32"/>
        <w:szCs w:val="32"/>
      </w:rPr>
      <w:tab/>
    </w:r>
    <w:r>
      <w:rPr>
        <w:b/>
        <w:color w:val="FFFFFF"/>
        <w:sz w:val="32"/>
        <w:szCs w:val="32"/>
      </w:rPr>
      <w:tab/>
    </w:r>
  </w:p>
  <w:p w:rsidR="006E33F5" w:rsidRPr="00255753" w:rsidRDefault="00FD1CE9" w:rsidP="00EF04F8">
    <w:pPr>
      <w:pStyle w:val="Kopfzeile"/>
      <w:jc w:val="center"/>
      <w:rPr>
        <w:b/>
        <w:color w:val="FFFFFF"/>
        <w:sz w:val="18"/>
        <w:szCs w:val="18"/>
      </w:rPr>
    </w:pPr>
  </w:p>
  <w:p w:rsidR="006E33F5" w:rsidRDefault="006136B9" w:rsidP="001B3689">
    <w:pPr>
      <w:pStyle w:val="Kopfzeile"/>
      <w:jc w:val="center"/>
      <w:rPr>
        <w:b/>
        <w:color w:val="FFFFFF"/>
        <w:sz w:val="36"/>
        <w:szCs w:val="36"/>
      </w:rPr>
    </w:pPr>
    <w:r>
      <w:rPr>
        <w:b/>
        <w:color w:val="FFFFFF"/>
        <w:sz w:val="36"/>
        <w:szCs w:val="36"/>
      </w:rPr>
      <w:t xml:space="preserve"> </w:t>
    </w:r>
  </w:p>
  <w:p w:rsidR="006E33F5" w:rsidRPr="00FD1CE9" w:rsidRDefault="006136B9" w:rsidP="00FD1CE9">
    <w:pPr>
      <w:pStyle w:val="Kopfzeile"/>
      <w:rPr>
        <w:sz w:val="26"/>
        <w:szCs w:val="26"/>
      </w:rPr>
    </w:pPr>
    <w:r w:rsidRPr="00FD1CE9">
      <w:rPr>
        <w:noProof/>
        <w:sz w:val="26"/>
        <w:szCs w:val="26"/>
      </w:rPr>
      <mc:AlternateContent>
        <mc:Choice Requires="wps">
          <w:drawing>
            <wp:anchor distT="0" distB="0" distL="114300" distR="114300" simplePos="0" relativeHeight="251660288" behindDoc="0" locked="0" layoutInCell="1" allowOverlap="1" wp14:anchorId="5AE2A424" wp14:editId="43BFE2F4">
              <wp:simplePos x="0" y="0"/>
              <wp:positionH relativeFrom="column">
                <wp:posOffset>4491990</wp:posOffset>
              </wp:positionH>
              <wp:positionV relativeFrom="paragraph">
                <wp:posOffset>123825</wp:posOffset>
              </wp:positionV>
              <wp:extent cx="2004060" cy="1257300"/>
              <wp:effectExtent l="0" t="0" r="0" b="0"/>
              <wp:wrapThrough wrapText="bothSides">
                <wp:wrapPolygon edited="0">
                  <wp:start x="0" y="0"/>
                  <wp:lineTo x="0" y="21273"/>
                  <wp:lineTo x="21354" y="21273"/>
                  <wp:lineTo x="2135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257300"/>
                      </a:xfrm>
                      <a:prstGeom prst="rect">
                        <a:avLst/>
                      </a:prstGeom>
                      <a:solidFill>
                        <a:srgbClr val="FFFFFF"/>
                      </a:solidFill>
                      <a:ln>
                        <a:noFill/>
                      </a:ln>
                      <a:extLst>
                        <a:ext uri="{91240B29-F687-4f45-9708-019B960494DF}"/>
                      </a:extLst>
                    </wps:spPr>
                    <wps:txbx>
                      <w:txbxContent>
                        <w:p w:rsidR="006E33F5" w:rsidRPr="00AE62F0" w:rsidRDefault="006136B9" w:rsidP="0062315B">
                          <w:pPr>
                            <w:tabs>
                              <w:tab w:val="left" w:pos="142"/>
                            </w:tabs>
                            <w:ind w:left="142" w:right="-126"/>
                            <w:rPr>
                              <w:b/>
                              <w:color w:val="16366A"/>
                              <w:sz w:val="26"/>
                              <w:szCs w:val="26"/>
                            </w:rPr>
                          </w:pPr>
                          <w:r>
                            <w:rPr>
                              <w:b/>
                              <w:color w:val="16366A"/>
                              <w:sz w:val="26"/>
                              <w:szCs w:val="26"/>
                            </w:rPr>
                            <w:t xml:space="preserve">Geschäftsstelle –Ständiges Sekretariat </w:t>
                          </w:r>
                        </w:p>
                        <w:p w:rsidR="006E33F5" w:rsidRPr="000C5DAF" w:rsidRDefault="00FD1CE9" w:rsidP="0062315B">
                          <w:pPr>
                            <w:tabs>
                              <w:tab w:val="left" w:pos="142"/>
                            </w:tabs>
                            <w:ind w:left="142" w:right="-126"/>
                            <w:rPr>
                              <w:color w:val="16366A"/>
                              <w:sz w:val="12"/>
                              <w:szCs w:val="12"/>
                            </w:rPr>
                          </w:pPr>
                        </w:p>
                        <w:p w:rsidR="006E33F5" w:rsidRDefault="006136B9" w:rsidP="0062315B">
                          <w:pPr>
                            <w:tabs>
                              <w:tab w:val="left" w:pos="142"/>
                            </w:tabs>
                            <w:ind w:left="142" w:right="-126"/>
                            <w:rPr>
                              <w:color w:val="16366A"/>
                              <w:sz w:val="18"/>
                              <w:szCs w:val="18"/>
                            </w:rPr>
                          </w:pPr>
                          <w:r>
                            <w:rPr>
                              <w:color w:val="16366A"/>
                              <w:sz w:val="18"/>
                              <w:szCs w:val="18"/>
                            </w:rPr>
                            <w:t>T +49(0)611 99154-0</w:t>
                          </w:r>
                        </w:p>
                        <w:p w:rsidR="006E33F5" w:rsidRDefault="006136B9" w:rsidP="0062315B">
                          <w:pPr>
                            <w:tabs>
                              <w:tab w:val="left" w:pos="142"/>
                            </w:tabs>
                            <w:ind w:left="142" w:right="-126"/>
                            <w:rPr>
                              <w:color w:val="16366A"/>
                              <w:sz w:val="18"/>
                              <w:szCs w:val="18"/>
                            </w:rPr>
                          </w:pPr>
                          <w:r>
                            <w:rPr>
                              <w:color w:val="16366A"/>
                              <w:sz w:val="18"/>
                              <w:szCs w:val="18"/>
                            </w:rPr>
                            <w:t>F +49 (0)611 99154-20</w:t>
                          </w:r>
                        </w:p>
                        <w:p w:rsidR="006E33F5" w:rsidRDefault="006136B9" w:rsidP="0062315B">
                          <w:pPr>
                            <w:tabs>
                              <w:tab w:val="left" w:pos="142"/>
                            </w:tabs>
                            <w:ind w:left="142" w:right="-126"/>
                            <w:rPr>
                              <w:color w:val="16366A"/>
                              <w:sz w:val="18"/>
                              <w:szCs w:val="18"/>
                            </w:rPr>
                          </w:pPr>
                          <w:r>
                            <w:rPr>
                              <w:color w:val="16366A"/>
                              <w:sz w:val="18"/>
                              <w:szCs w:val="18"/>
                            </w:rPr>
                            <w:t>sekretariat@lions-clubs.de</w:t>
                          </w:r>
                        </w:p>
                        <w:p w:rsidR="006E33F5" w:rsidRDefault="006136B9" w:rsidP="0062315B">
                          <w:pPr>
                            <w:tabs>
                              <w:tab w:val="left" w:pos="142"/>
                            </w:tabs>
                            <w:ind w:left="142" w:right="-126"/>
                            <w:rPr>
                              <w:color w:val="16366A"/>
                              <w:sz w:val="18"/>
                              <w:szCs w:val="18"/>
                            </w:rPr>
                          </w:pPr>
                          <w:r>
                            <w:rPr>
                              <w:color w:val="16366A"/>
                              <w:sz w:val="18"/>
                              <w:szCs w:val="18"/>
                            </w:rPr>
                            <w:t>www.lions.de</w:t>
                          </w:r>
                        </w:p>
                        <w:p w:rsidR="006E33F5" w:rsidRPr="00824661" w:rsidRDefault="00FD1CE9" w:rsidP="00F950EB">
                          <w:pPr>
                            <w:tabs>
                              <w:tab w:val="left" w:pos="142"/>
                            </w:tabs>
                            <w:ind w:left="142" w:right="-300"/>
                            <w:rPr>
                              <w:color w:val="0D346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A424" id="Textfeld 11" o:spid="_x0000_s1028" type="#_x0000_t202" style="position:absolute;margin-left:353.7pt;margin-top:9.75pt;width:157.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" stroked="f">
              <v:textbox>
                <w:txbxContent>
                  <w:p w:rsidR="006E33F5" w:rsidRPr="00AE62F0" w:rsidRDefault="006136B9" w:rsidP="0062315B">
                    <w:pPr>
                      <w:tabs>
                        <w:tab w:val="left" w:pos="142"/>
                      </w:tabs>
                      <w:ind w:left="142" w:right="-126"/>
                      <w:rPr>
                        <w:b/>
                        <w:color w:val="16366A"/>
                        <w:sz w:val="26"/>
                        <w:szCs w:val="26"/>
                      </w:rPr>
                    </w:pPr>
                    <w:r>
                      <w:rPr>
                        <w:b/>
                        <w:color w:val="16366A"/>
                        <w:sz w:val="26"/>
                        <w:szCs w:val="26"/>
                      </w:rPr>
                      <w:t xml:space="preserve">Geschäftsstelle –Ständiges Sekretariat </w:t>
                    </w:r>
                  </w:p>
                  <w:p w:rsidR="006E33F5" w:rsidRPr="000C5DAF" w:rsidRDefault="00FD1CE9" w:rsidP="0062315B">
                    <w:pPr>
                      <w:tabs>
                        <w:tab w:val="left" w:pos="142"/>
                      </w:tabs>
                      <w:ind w:left="142" w:right="-126"/>
                      <w:rPr>
                        <w:color w:val="16366A"/>
                        <w:sz w:val="12"/>
                        <w:szCs w:val="12"/>
                      </w:rPr>
                    </w:pPr>
                  </w:p>
                  <w:p w:rsidR="006E33F5" w:rsidRDefault="006136B9" w:rsidP="0062315B">
                    <w:pPr>
                      <w:tabs>
                        <w:tab w:val="left" w:pos="142"/>
                      </w:tabs>
                      <w:ind w:left="142" w:right="-126"/>
                      <w:rPr>
                        <w:color w:val="16366A"/>
                        <w:sz w:val="18"/>
                        <w:szCs w:val="18"/>
                      </w:rPr>
                    </w:pPr>
                    <w:r>
                      <w:rPr>
                        <w:color w:val="16366A"/>
                        <w:sz w:val="18"/>
                        <w:szCs w:val="18"/>
                      </w:rPr>
                      <w:t>T +49(0)611 99154-0</w:t>
                    </w:r>
                  </w:p>
                  <w:p w:rsidR="006E33F5" w:rsidRDefault="006136B9" w:rsidP="0062315B">
                    <w:pPr>
                      <w:tabs>
                        <w:tab w:val="left" w:pos="142"/>
                      </w:tabs>
                      <w:ind w:left="142" w:right="-126"/>
                      <w:rPr>
                        <w:color w:val="16366A"/>
                        <w:sz w:val="18"/>
                        <w:szCs w:val="18"/>
                      </w:rPr>
                    </w:pPr>
                    <w:r>
                      <w:rPr>
                        <w:color w:val="16366A"/>
                        <w:sz w:val="18"/>
                        <w:szCs w:val="18"/>
                      </w:rPr>
                      <w:t>F +49 (0)611 99154-20</w:t>
                    </w:r>
                  </w:p>
                  <w:p w:rsidR="006E33F5" w:rsidRDefault="006136B9" w:rsidP="0062315B">
                    <w:pPr>
                      <w:tabs>
                        <w:tab w:val="left" w:pos="142"/>
                      </w:tabs>
                      <w:ind w:left="142" w:right="-126"/>
                      <w:rPr>
                        <w:color w:val="16366A"/>
                        <w:sz w:val="18"/>
                        <w:szCs w:val="18"/>
                      </w:rPr>
                    </w:pPr>
                    <w:r>
                      <w:rPr>
                        <w:color w:val="16366A"/>
                        <w:sz w:val="18"/>
                        <w:szCs w:val="18"/>
                      </w:rPr>
                      <w:t>sekretariat@lions-clubs.de</w:t>
                    </w:r>
                  </w:p>
                  <w:p w:rsidR="006E33F5" w:rsidRDefault="006136B9" w:rsidP="0062315B">
                    <w:pPr>
                      <w:tabs>
                        <w:tab w:val="left" w:pos="142"/>
                      </w:tabs>
                      <w:ind w:left="142" w:right="-126"/>
                      <w:rPr>
                        <w:color w:val="16366A"/>
                        <w:sz w:val="18"/>
                        <w:szCs w:val="18"/>
                      </w:rPr>
                    </w:pPr>
                    <w:r>
                      <w:rPr>
                        <w:color w:val="16366A"/>
                        <w:sz w:val="18"/>
                        <w:szCs w:val="18"/>
                      </w:rPr>
                      <w:t>www.lions.de</w:t>
                    </w:r>
                  </w:p>
                  <w:p w:rsidR="006E33F5" w:rsidRPr="00824661" w:rsidRDefault="00FD1CE9" w:rsidP="00F950EB">
                    <w:pPr>
                      <w:tabs>
                        <w:tab w:val="left" w:pos="142"/>
                      </w:tabs>
                      <w:ind w:left="142" w:right="-300"/>
                      <w:rPr>
                        <w:color w:val="0D346D"/>
                        <w:sz w:val="18"/>
                        <w:szCs w:val="18"/>
                      </w:rPr>
                    </w:pPr>
                  </w:p>
                </w:txbxContent>
              </v:textbox>
              <w10:wrap type="through"/>
            </v:shape>
          </w:pict>
        </mc:Fallback>
      </mc:AlternateContent>
    </w:r>
    <w:r w:rsidRPr="00FD1CE9">
      <w:rPr>
        <w:noProof/>
        <w:sz w:val="26"/>
        <w:szCs w:val="26"/>
      </w:rPr>
      <mc:AlternateContent>
        <mc:Choice Requires="wps">
          <w:drawing>
            <wp:anchor distT="4294967294" distB="4294967294" distL="114300" distR="114300" simplePos="0" relativeHeight="251659264" behindDoc="0" locked="0" layoutInCell="1" allowOverlap="1" wp14:anchorId="3372775E" wp14:editId="495A2AFD">
              <wp:simplePos x="0" y="0"/>
              <wp:positionH relativeFrom="page">
                <wp:posOffset>180340</wp:posOffset>
              </wp:positionH>
              <wp:positionV relativeFrom="page">
                <wp:posOffset>3560444</wp:posOffset>
              </wp:positionV>
              <wp:extent cx="107950" cy="0"/>
              <wp:effectExtent l="0" t="0" r="635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46492" id="Gerade Verbindung 5"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" strokecolor="#f9c31b">
              <o:lock v:ext="edit" shapetype="f"/>
              <w10:wrap anchorx="page" anchory="page"/>
            </v:line>
          </w:pict>
        </mc:Fallback>
      </mc:AlternateContent>
    </w:r>
    <w:r w:rsidR="00FD1CE9" w:rsidRPr="00FD1CE9">
      <w:rPr>
        <w:b/>
        <w:sz w:val="26"/>
        <w:szCs w:val="26"/>
      </w:rPr>
      <w:t>PRESSEINFORMATION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B3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820F22"/>
    <w:multiLevelType w:val="hybridMultilevel"/>
    <w:tmpl w:val="B42CB014"/>
    <w:lvl w:ilvl="0" w:tplc="5D6ED90C">
      <w:start w:val="1"/>
      <w:numFmt w:val="decimal"/>
      <w:pStyle w:val="berschrift100"/>
      <w:lvlText w:val="%1."/>
      <w:lvlJc w:val="left"/>
      <w:pPr>
        <w:ind w:left="720" w:hanging="360"/>
      </w:pPr>
      <w:rPr>
        <w:rFonts w:ascii="Arial" w:hAnsi="Arial"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C23BC"/>
    <w:multiLevelType w:val="hybridMultilevel"/>
    <w:tmpl w:val="17AA43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00832F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C73778"/>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ED2994"/>
    <w:multiLevelType w:val="hybridMultilevel"/>
    <w:tmpl w:val="A10E3F9C"/>
    <w:lvl w:ilvl="0" w:tplc="40ECFEEE">
      <w:start w:val="1"/>
      <w:numFmt w:val="bullet"/>
      <w:lvlText w:val="-"/>
      <w:lvlJc w:val="left"/>
      <w:pPr>
        <w:ind w:left="2160" w:hanging="360"/>
      </w:pPr>
      <w:rPr>
        <w:rFonts w:ascii="Courier New" w:hAnsi="Courier New"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6A41041B"/>
    <w:multiLevelType w:val="hybridMultilevel"/>
    <w:tmpl w:val="B92A1DB0"/>
    <w:lvl w:ilvl="0" w:tplc="6C06ADF6">
      <w:start w:val="1"/>
      <w:numFmt w:val="bullet"/>
      <w:pStyle w:val="Absatz100"/>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D6171CC"/>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8A562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C"/>
    <w:rsid w:val="002137DC"/>
    <w:rsid w:val="003B3BCB"/>
    <w:rsid w:val="006136B9"/>
    <w:rsid w:val="00695E4C"/>
    <w:rsid w:val="006A1AFC"/>
    <w:rsid w:val="009F7CB0"/>
    <w:rsid w:val="00DD6E10"/>
    <w:rsid w:val="00E24704"/>
    <w:rsid w:val="00EC5B6C"/>
    <w:rsid w:val="00FD1CE9"/>
    <w:rsid w:val="00FF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46516"/>
  <w15:chartTrackingRefBased/>
  <w15:docId w15:val="{DC9677F3-2210-45BC-8AE9-500B988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5E4C"/>
    <w:pPr>
      <w:spacing w:after="0" w:line="240" w:lineRule="auto"/>
    </w:pPr>
    <w:rPr>
      <w:rFonts w:ascii="Arial" w:eastAsia="Times New Roman" w:hAnsi="Arial" w:cs="Times New Roman"/>
      <w:szCs w:val="20"/>
      <w:lang w:eastAsia="de-DE"/>
    </w:rPr>
  </w:style>
  <w:style w:type="paragraph" w:styleId="berschrift3">
    <w:name w:val="heading 3"/>
    <w:basedOn w:val="Standard"/>
    <w:next w:val="Standard"/>
    <w:link w:val="berschrift3Zchn"/>
    <w:qFormat/>
    <w:rsid w:val="00EC5B6C"/>
    <w:pPr>
      <w:keepNext/>
      <w:autoSpaceDE w:val="0"/>
      <w:autoSpaceDN w:val="0"/>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5E4C"/>
    <w:pPr>
      <w:tabs>
        <w:tab w:val="center" w:pos="4536"/>
        <w:tab w:val="right" w:pos="9072"/>
      </w:tabs>
    </w:pPr>
  </w:style>
  <w:style w:type="character" w:customStyle="1" w:styleId="KopfzeileZchn">
    <w:name w:val="Kopfzeile Zchn"/>
    <w:basedOn w:val="Absatz-Standardschriftart"/>
    <w:link w:val="Kopfzeile"/>
    <w:rsid w:val="00695E4C"/>
    <w:rPr>
      <w:rFonts w:ascii="Arial" w:eastAsia="Times New Roman" w:hAnsi="Arial" w:cs="Times New Roman"/>
      <w:szCs w:val="20"/>
      <w:lang w:eastAsia="de-DE"/>
    </w:rPr>
  </w:style>
  <w:style w:type="paragraph" w:styleId="Fuzeile">
    <w:name w:val="footer"/>
    <w:basedOn w:val="Standard"/>
    <w:link w:val="FuzeileZchn"/>
    <w:rsid w:val="00695E4C"/>
    <w:pPr>
      <w:tabs>
        <w:tab w:val="center" w:pos="4536"/>
        <w:tab w:val="right" w:pos="9072"/>
      </w:tabs>
    </w:pPr>
  </w:style>
  <w:style w:type="character" w:customStyle="1" w:styleId="FuzeileZchn">
    <w:name w:val="Fußzeile Zchn"/>
    <w:basedOn w:val="Absatz-Standardschriftart"/>
    <w:link w:val="Fuzeile"/>
    <w:rsid w:val="00695E4C"/>
    <w:rPr>
      <w:rFonts w:ascii="Arial" w:eastAsia="Times New Roman" w:hAnsi="Arial" w:cs="Times New Roman"/>
      <w:szCs w:val="20"/>
      <w:lang w:eastAsia="de-DE"/>
    </w:rPr>
  </w:style>
  <w:style w:type="paragraph" w:styleId="Listenabsatz">
    <w:name w:val="List Paragraph"/>
    <w:basedOn w:val="Standard"/>
    <w:uiPriority w:val="34"/>
    <w:qFormat/>
    <w:rsid w:val="00695E4C"/>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iPriority w:val="99"/>
    <w:unhideWhenUsed/>
    <w:rsid w:val="00695E4C"/>
    <w:rPr>
      <w:color w:val="0563C1" w:themeColor="hyperlink"/>
      <w:u w:val="single"/>
    </w:rPr>
  </w:style>
  <w:style w:type="paragraph" w:customStyle="1" w:styleId="berschrift100">
    <w:name w:val="Überschrift 100"/>
    <w:basedOn w:val="Listenabsatz"/>
    <w:qFormat/>
    <w:rsid w:val="00695E4C"/>
    <w:pPr>
      <w:numPr>
        <w:numId w:val="2"/>
      </w:numPr>
      <w:ind w:hanging="578"/>
    </w:pPr>
    <w:rPr>
      <w:rFonts w:ascii="Arial" w:hAnsi="Arial" w:cs="Arial"/>
      <w:b/>
    </w:rPr>
  </w:style>
  <w:style w:type="paragraph" w:customStyle="1" w:styleId="Absatz100">
    <w:name w:val="Absatz 100"/>
    <w:basedOn w:val="Standard"/>
    <w:qFormat/>
    <w:rsid w:val="00695E4C"/>
    <w:pPr>
      <w:numPr>
        <w:numId w:val="1"/>
      </w:numPr>
    </w:pPr>
    <w:rPr>
      <w:rFonts w:cs="Arial"/>
    </w:rPr>
  </w:style>
  <w:style w:type="paragraph" w:styleId="Sprechblasentext">
    <w:name w:val="Balloon Text"/>
    <w:basedOn w:val="Standard"/>
    <w:link w:val="SprechblasentextZchn"/>
    <w:uiPriority w:val="99"/>
    <w:semiHidden/>
    <w:unhideWhenUsed/>
    <w:rsid w:val="00DD6E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E10"/>
    <w:rPr>
      <w:rFonts w:ascii="Segoe UI" w:eastAsia="Times New Roman" w:hAnsi="Segoe UI" w:cs="Segoe UI"/>
      <w:sz w:val="18"/>
      <w:szCs w:val="18"/>
      <w:lang w:eastAsia="de-DE"/>
    </w:rPr>
  </w:style>
  <w:style w:type="paragraph" w:customStyle="1" w:styleId="Text">
    <w:name w:val="Text"/>
    <w:rsid w:val="00FF47B4"/>
    <w:pPr>
      <w:spacing w:after="0" w:line="500" w:lineRule="exact"/>
    </w:pPr>
    <w:rPr>
      <w:rFonts w:ascii="Times New Roman" w:eastAsia="Times New Roman" w:hAnsi="Times New Roman" w:cs="Times New Roman"/>
      <w:noProof/>
      <w:sz w:val="24"/>
      <w:szCs w:val="20"/>
      <w:lang w:eastAsia="de-DE"/>
    </w:rPr>
  </w:style>
  <w:style w:type="character" w:customStyle="1" w:styleId="berschrift3Zchn">
    <w:name w:val="Überschrift 3 Zchn"/>
    <w:basedOn w:val="Absatz-Standardschriftart"/>
    <w:link w:val="berschrift3"/>
    <w:rsid w:val="00EC5B6C"/>
    <w:rPr>
      <w:rFonts w:ascii="Arial" w:eastAsia="Times New Roman" w:hAnsi="Arial" w:cs="Arial"/>
      <w:b/>
      <w:b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ions.de" TargetMode="External"/><Relationship Id="rId1" Type="http://schemas.openxmlformats.org/officeDocument/2006/relationships/hyperlink" Target="http://www.l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Emrich-Seng</dc:creator>
  <cp:keywords/>
  <dc:description/>
  <cp:lastModifiedBy>Marie-Sophie Emrich-Seng</cp:lastModifiedBy>
  <cp:revision>3</cp:revision>
  <cp:lastPrinted>2017-01-08T13:00:00Z</cp:lastPrinted>
  <dcterms:created xsi:type="dcterms:W3CDTF">2017-01-08T13:12:00Z</dcterms:created>
  <dcterms:modified xsi:type="dcterms:W3CDTF">2017-01-08T13:23:00Z</dcterms:modified>
</cp:coreProperties>
</file>